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A0" w:rsidRDefault="005A0CA0" w:rsidP="005A0CA0">
      <w:pPr>
        <w:pStyle w:val="a3"/>
        <w:jc w:val="center"/>
      </w:pPr>
      <w:r>
        <w:t>РОССИЙСКАЯ ФЕДЕРАЦИЯ</w:t>
      </w:r>
    </w:p>
    <w:p w:rsidR="005A0CA0" w:rsidRDefault="005A0CA0" w:rsidP="005A0CA0">
      <w:pPr>
        <w:pStyle w:val="a3"/>
        <w:jc w:val="center"/>
      </w:pPr>
      <w:r>
        <w:t>КРАСНОЯРСКИЙ КРАЙ</w:t>
      </w:r>
    </w:p>
    <w:p w:rsidR="005A0CA0" w:rsidRDefault="005A0CA0" w:rsidP="005A0CA0">
      <w:pPr>
        <w:pStyle w:val="a3"/>
        <w:jc w:val="center"/>
      </w:pPr>
      <w:r>
        <w:t>МОТЫГИНСКИЙ РАЙОН</w:t>
      </w:r>
    </w:p>
    <w:p w:rsidR="005A0CA0" w:rsidRDefault="005A0CA0" w:rsidP="005A0CA0">
      <w:pPr>
        <w:pStyle w:val="a3"/>
        <w:jc w:val="center"/>
      </w:pPr>
      <w:r>
        <w:t>РЫБИНСКИЙ СЕЛЬСКИЙ СОВЕТ ДЕПУТАТОВ</w:t>
      </w:r>
    </w:p>
    <w:p w:rsidR="005A0CA0" w:rsidRDefault="005A0CA0" w:rsidP="005A0CA0">
      <w:pPr>
        <w:jc w:val="center"/>
      </w:pPr>
    </w:p>
    <w:p w:rsidR="005A0CA0" w:rsidRDefault="005A0CA0" w:rsidP="005A0CA0">
      <w:r>
        <w:t xml:space="preserve">                                                                   </w:t>
      </w:r>
      <w:proofErr w:type="gramStart"/>
      <w:r>
        <w:t>Р</w:t>
      </w:r>
      <w:proofErr w:type="gramEnd"/>
      <w:r>
        <w:t xml:space="preserve"> Е Ш Е Н И Е</w:t>
      </w:r>
    </w:p>
    <w:p w:rsidR="005A0CA0" w:rsidRDefault="005A0CA0" w:rsidP="005A0CA0">
      <w:r>
        <w:t>17.06.2014г.                                              с. Рыбное                                                   №29 - 101</w:t>
      </w:r>
    </w:p>
    <w:p w:rsidR="005A0CA0" w:rsidRDefault="005A0CA0" w:rsidP="005A0CA0">
      <w:pPr>
        <w:pStyle w:val="a3"/>
      </w:pPr>
      <w:r>
        <w:t>О назначении даты выборов</w:t>
      </w:r>
    </w:p>
    <w:p w:rsidR="005A0CA0" w:rsidRDefault="005A0CA0" w:rsidP="005A0CA0">
      <w:pPr>
        <w:pStyle w:val="a3"/>
      </w:pPr>
      <w:r>
        <w:t>депутатов Рыбинского сельского</w:t>
      </w:r>
    </w:p>
    <w:p w:rsidR="005A0CA0" w:rsidRDefault="005A0CA0" w:rsidP="005A0CA0">
      <w:pPr>
        <w:pStyle w:val="a3"/>
      </w:pPr>
      <w:r>
        <w:t xml:space="preserve"> Совета депутатов  пятого созыва</w:t>
      </w:r>
    </w:p>
    <w:p w:rsidR="005A0CA0" w:rsidRDefault="005A0CA0" w:rsidP="005A0CA0"/>
    <w:p w:rsidR="005A0CA0" w:rsidRDefault="005A0CA0" w:rsidP="005A0CA0"/>
    <w:p w:rsidR="005A0CA0" w:rsidRDefault="005A0CA0" w:rsidP="005A0CA0"/>
    <w:p w:rsidR="005A0CA0" w:rsidRDefault="005A0CA0" w:rsidP="005A0CA0">
      <w:r>
        <w:t xml:space="preserve">                     В соответствии с п.7 ст.10 Федерального закона от 12.06.2002 № 67  - ФЗ (ред</w:t>
      </w:r>
      <w:proofErr w:type="gramStart"/>
      <w:r>
        <w:t>.о</w:t>
      </w:r>
      <w:proofErr w:type="gramEnd"/>
      <w:r>
        <w:t xml:space="preserve">т 19.07.2009) «Об основных гарантиях избирательных прав и права на участие в референдуме граждан Российской Федерации», п.3 ст.1 Закона Красноярского края от 02.10.2003 № 8 – 1411 (ред.от 15.03.2007) «О выборах в органы местного самоуправления в Красноярском крае» и руководствуясь ст.20, п.2 Устава Рыбинского сельсовета, и в связи с истечением </w:t>
      </w:r>
      <w:proofErr w:type="gramStart"/>
      <w:r>
        <w:t>срока полномочий депутатов Рыбинского сельского Совета депутатов четвертого</w:t>
      </w:r>
      <w:proofErr w:type="gramEnd"/>
      <w:r>
        <w:t xml:space="preserve"> созыва, </w:t>
      </w:r>
      <w:proofErr w:type="spellStart"/>
      <w:r>
        <w:t>Рыбинский</w:t>
      </w:r>
      <w:proofErr w:type="spellEnd"/>
      <w:r>
        <w:t xml:space="preserve"> сельский Совет депутатов РЕШИЛ:</w:t>
      </w:r>
    </w:p>
    <w:p w:rsidR="005A0CA0" w:rsidRDefault="005A0CA0" w:rsidP="005A0CA0"/>
    <w:p w:rsidR="005A0CA0" w:rsidRDefault="005A0CA0" w:rsidP="005A0CA0">
      <w:pPr>
        <w:numPr>
          <w:ilvl w:val="0"/>
          <w:numId w:val="1"/>
        </w:numPr>
        <w:spacing w:after="0" w:line="240" w:lineRule="auto"/>
      </w:pPr>
      <w:r>
        <w:t>Назначить на 14 сентября 2014 года выборы депутатов Рыбинского сельского Совета депутатов пятого созыва.</w:t>
      </w:r>
    </w:p>
    <w:p w:rsidR="005A0CA0" w:rsidRDefault="005A0CA0" w:rsidP="005A0CA0">
      <w:pPr>
        <w:numPr>
          <w:ilvl w:val="0"/>
          <w:numId w:val="1"/>
        </w:numPr>
        <w:spacing w:after="0" w:line="240" w:lineRule="auto"/>
      </w:pPr>
      <w:r>
        <w:t>Настоящее решение вступает в силу в день, следующий за днем его официального опубликования в газете «Ведомости Рыбинского сельсовета» не позднее чем через пять дней со дня его принятия.</w:t>
      </w:r>
    </w:p>
    <w:p w:rsidR="005A0CA0" w:rsidRDefault="005A0CA0" w:rsidP="005A0CA0">
      <w:pPr>
        <w:ind w:left="360"/>
      </w:pPr>
    </w:p>
    <w:p w:rsidR="005A0CA0" w:rsidRDefault="005A0CA0" w:rsidP="005A0CA0">
      <w:pPr>
        <w:ind w:left="360"/>
      </w:pPr>
    </w:p>
    <w:p w:rsidR="005A0CA0" w:rsidRDefault="005A0CA0" w:rsidP="005A0CA0">
      <w:pPr>
        <w:ind w:left="360"/>
      </w:pPr>
    </w:p>
    <w:p w:rsidR="005A0CA0" w:rsidRDefault="005A0CA0" w:rsidP="005A0CA0">
      <w:pPr>
        <w:ind w:left="360"/>
      </w:pPr>
    </w:p>
    <w:p w:rsidR="005A0CA0" w:rsidRDefault="005A0CA0" w:rsidP="005A0CA0">
      <w:pPr>
        <w:ind w:left="360"/>
      </w:pPr>
    </w:p>
    <w:p w:rsidR="005A0CA0" w:rsidRDefault="005A0CA0" w:rsidP="005A0CA0">
      <w:r>
        <w:t xml:space="preserve">Глава Рыбинского сельсовета                                            Л.И.Петрова                  </w:t>
      </w:r>
    </w:p>
    <w:p w:rsidR="00857AAD" w:rsidRDefault="00857AAD"/>
    <w:sectPr w:rsidR="00857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43282"/>
    <w:multiLevelType w:val="hybridMultilevel"/>
    <w:tmpl w:val="4CDE2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CA0"/>
    <w:rsid w:val="005A0CA0"/>
    <w:rsid w:val="00857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0C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Артаус ГВ</dc:creator>
  <cp:keywords/>
  <dc:description/>
  <cp:lastModifiedBy>Артаус ГВ</cp:lastModifiedBy>
  <cp:revision>3</cp:revision>
  <dcterms:created xsi:type="dcterms:W3CDTF">2014-07-03T04:08:00Z</dcterms:created>
  <dcterms:modified xsi:type="dcterms:W3CDTF">2014-07-03T04:08:00Z</dcterms:modified>
</cp:coreProperties>
</file>